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EC0FC" w14:textId="77777777" w:rsidR="00244305" w:rsidRPr="00244305" w:rsidRDefault="00244305" w:rsidP="0024430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t>Ogłoszenie nr 507060-N-2020 z dnia 2020-01-28 r.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</w:p>
    <w:p w14:paraId="3C7B77A5" w14:textId="77777777" w:rsid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Teatr Dramatyczny m.st. Warszawy: dostawa sprzętu elektro-akustycznego dla Teatru Dramatycznego m.st. Warszawy</w:t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br/>
      </w:r>
    </w:p>
    <w:p w14:paraId="262E48A2" w14:textId="25E42566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OGŁOSZENIE O ZAMÓWIENIU - Dostawy</w:t>
      </w:r>
    </w:p>
    <w:p w14:paraId="58A53475" w14:textId="77777777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t> Zamieszczanie obowiązkowe</w:t>
      </w:r>
    </w:p>
    <w:p w14:paraId="54DA62E4" w14:textId="77777777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t> Zamówienia publicznego</w:t>
      </w:r>
    </w:p>
    <w:p w14:paraId="59109E5E" w14:textId="77777777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14:paraId="6D98584F" w14:textId="77777777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</w:p>
    <w:p w14:paraId="0880B894" w14:textId="77777777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</w:p>
    <w:p w14:paraId="4D35AC34" w14:textId="77777777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1F1C27B3" w14:textId="77777777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</w:p>
    <w:p w14:paraId="162BCB95" w14:textId="77777777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</w:p>
    <w:p w14:paraId="292DC688" w14:textId="77777777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b/>
          <w:bCs/>
          <w:color w:val="000000"/>
          <w:sz w:val="36"/>
          <w:szCs w:val="36"/>
          <w:lang w:eastAsia="pl-PL"/>
        </w:rPr>
      </w:pPr>
      <w:r w:rsidRPr="00244305">
        <w:rPr>
          <w:rFonts w:ascii="Times New Roman" w:hAnsi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5C261A1C" w14:textId="77777777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14:paraId="3CC481AF" w14:textId="77777777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</w:p>
    <w:p w14:paraId="59AFE46C" w14:textId="77777777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14:paraId="4BDAF8DF" w14:textId="77777777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lastRenderedPageBreak/>
        <w:t>Nie</w:t>
      </w:r>
    </w:p>
    <w:p w14:paraId="2A8A6399" w14:textId="77777777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14:paraId="1A1B9D3B" w14:textId="77777777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</w:p>
    <w:p w14:paraId="306BA033" w14:textId="77777777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14:paraId="2BED8E1C" w14:textId="77777777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</w:p>
    <w:p w14:paraId="537189E2" w14:textId="77777777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14:paraId="45C38868" w14:textId="77777777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t>Teatr Dramatyczny m.st. Warszawy, krajowy numer identyfikacyjny 14646332700000, ul. pl. Defilad  1 , 00-901  Warszawa, woj. mazowieckie, państwo Polska, tel. 228 262 154, , e-mail zamowienia.publiczne@teatrdramatyczny.pl, , faks 228 262 154.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Adres strony internetowej (URL): www.teatrdramatyczny.pl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Adres profilu nabywcy: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7954C76F" w14:textId="77777777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t>Inny (proszę określić):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instytucja kultury</w:t>
      </w:r>
    </w:p>
    <w:p w14:paraId="4473DC5E" w14:textId="77777777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244305"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:</w:t>
      </w:r>
    </w:p>
    <w:p w14:paraId="2BD9E37B" w14:textId="77777777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</w:p>
    <w:p w14:paraId="60F8BDA6" w14:textId="77777777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5CA283D1" w14:textId="67A9DA9E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t>Tak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www.teatrdramatyczny.pl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7E828CDE" w14:textId="7A34CBE4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t>Tak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www.teatrdramatyczny.pl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0351D88D" w14:textId="5DFC059E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28E12084" w14:textId="7ABEF944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adres</w:t>
      </w:r>
    </w:p>
    <w:p w14:paraId="7B64D961" w14:textId="07FB6D09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Nie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Inny sposób: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Tak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Inny sposób: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lastRenderedPageBreak/>
        <w:t>osobiście, pocztą lub za pośrednictwem kuriera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Adres: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Teatr Dramatyczny m.st. Warszawy Plac Defilad 1, Pałac Kultury i Nauki, 00-901 Warszawa, sekretariat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66F46362" w14:textId="77777777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</w:p>
    <w:p w14:paraId="2EE54D41" w14:textId="5392A72B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b/>
          <w:bCs/>
          <w:color w:val="000000"/>
          <w:sz w:val="36"/>
          <w:szCs w:val="36"/>
          <w:lang w:eastAsia="pl-PL"/>
        </w:rPr>
      </w:pPr>
      <w:r w:rsidRPr="00244305">
        <w:rPr>
          <w:rFonts w:ascii="Times New Roman" w:hAnsi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t>dostawa sprzętu elektro-akustycznego dla Teatru Dramatycznego m.st. Warszawy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Numer referencyjny: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14:paraId="590D74A4" w14:textId="77777777" w:rsidR="00244305" w:rsidRDefault="00244305" w:rsidP="00244305">
      <w:pPr>
        <w:suppressAutoHyphens w:val="0"/>
        <w:spacing w:after="0" w:line="450" w:lineRule="atLeast"/>
        <w:jc w:val="both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t>Dostawy</w:t>
      </w:r>
    </w:p>
    <w:p w14:paraId="5738B682" w14:textId="589EA42F" w:rsidR="00244305" w:rsidRPr="00244305" w:rsidRDefault="00244305" w:rsidP="00244305">
      <w:pPr>
        <w:suppressAutoHyphens w:val="0"/>
        <w:spacing w:after="0" w:line="450" w:lineRule="atLeast"/>
        <w:jc w:val="both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14:paraId="35BE76D0" w14:textId="77777777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</w:p>
    <w:p w14:paraId="5BC020C1" w14:textId="7A708813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244305">
        <w:rPr>
          <w:rFonts w:ascii="Times New Roman" w:hAnsi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 określenie zapotrzebowania na </w:t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lastRenderedPageBreak/>
        <w:t>innowacyjny produkt, usługę lub roboty budowlane: 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t>Przedmiot zamówienia stanowi dostawa sprzętu elektro-akustycznego dla Teatru Dramatycznego m.st. Warszawy. Szczegółowy opis przedmiotu zamówienia został określony w załączniku nr 5 do siwz. Wykonawca będzie zobowiązany dostarczyć przedmiot zamówienia zwany dalej sprzętem do siedziby Zamawiającego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t>32342400-6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244305">
        <w:rPr>
          <w:rFonts w:ascii="Times New Roman" w:hAnsi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t>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Wartość bez VAT: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Waluta: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74B56D11" w14:textId="77777777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miesiącach:   </w:t>
      </w:r>
      <w:r w:rsidRPr="00244305">
        <w:rPr>
          <w:rFonts w:ascii="Times New Roman" w:hAnsi="Times New Roman"/>
          <w:i/>
          <w:iCs/>
          <w:color w:val="000000"/>
          <w:sz w:val="27"/>
          <w:szCs w:val="27"/>
          <w:lang w:eastAsia="pl-PL"/>
        </w:rPr>
        <w:t> lub </w:t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dniach: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t> 14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i/>
          <w:iCs/>
          <w:color w:val="000000"/>
          <w:sz w:val="27"/>
          <w:szCs w:val="27"/>
          <w:lang w:eastAsia="pl-PL"/>
        </w:rPr>
        <w:t>lub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t> </w:t>
      </w:r>
      <w:r w:rsidRPr="00244305">
        <w:rPr>
          <w:rFonts w:ascii="Times New Roman" w:hAnsi="Times New Roman"/>
          <w:i/>
          <w:iCs/>
          <w:color w:val="000000"/>
          <w:sz w:val="27"/>
          <w:szCs w:val="27"/>
          <w:lang w:eastAsia="pl-PL"/>
        </w:rPr>
        <w:t> lub </w:t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244305" w:rsidRPr="00244305" w14:paraId="2F88161A" w14:textId="77777777" w:rsidTr="002443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62706" w14:textId="77777777" w:rsidR="00244305" w:rsidRPr="00244305" w:rsidRDefault="00244305" w:rsidP="002443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44305">
              <w:rPr>
                <w:rFonts w:ascii="Times New Roman" w:hAnsi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40924" w14:textId="77777777" w:rsidR="00244305" w:rsidRPr="00244305" w:rsidRDefault="00244305" w:rsidP="002443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44305">
              <w:rPr>
                <w:rFonts w:ascii="Times New Roman" w:hAnsi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F7C94" w14:textId="77777777" w:rsidR="00244305" w:rsidRPr="00244305" w:rsidRDefault="00244305" w:rsidP="002443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44305">
              <w:rPr>
                <w:rFonts w:ascii="Times New Roman" w:hAnsi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AECB7" w14:textId="77777777" w:rsidR="00244305" w:rsidRPr="00244305" w:rsidRDefault="00244305" w:rsidP="002443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44305">
              <w:rPr>
                <w:rFonts w:ascii="Times New Roman" w:hAnsi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244305" w:rsidRPr="00244305" w14:paraId="4F2B5238" w14:textId="77777777" w:rsidTr="002443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4B352" w14:textId="77777777" w:rsidR="00244305" w:rsidRPr="00244305" w:rsidRDefault="00244305" w:rsidP="002443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01C65" w14:textId="77777777" w:rsidR="00244305" w:rsidRPr="00244305" w:rsidRDefault="00244305" w:rsidP="002443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44305">
              <w:rPr>
                <w:rFonts w:ascii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E0CBC" w14:textId="77777777" w:rsidR="00244305" w:rsidRPr="00244305" w:rsidRDefault="00244305" w:rsidP="002443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B4B0F" w14:textId="77777777" w:rsidR="00244305" w:rsidRPr="00244305" w:rsidRDefault="00244305" w:rsidP="00244305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BFE0B08" w14:textId="77777777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14:paraId="6BF9FFD4" w14:textId="77777777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b/>
          <w:bCs/>
          <w:color w:val="000000"/>
          <w:sz w:val="36"/>
          <w:szCs w:val="36"/>
          <w:lang w:eastAsia="pl-PL"/>
        </w:rPr>
      </w:pPr>
      <w:r w:rsidRPr="00244305">
        <w:rPr>
          <w:rFonts w:ascii="Times New Roman" w:hAnsi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14:paraId="70D8649E" w14:textId="77777777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14:paraId="3899044D" w14:textId="77777777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Określenie warunków: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dodatkowe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Określenie warunków: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dodatkowe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Określenie warunków: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dodatkowe:</w:t>
      </w:r>
    </w:p>
    <w:p w14:paraId="6146BE09" w14:textId="77777777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14:paraId="71F544B8" w14:textId="324A7774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</w:p>
    <w:p w14:paraId="695A44CC" w14:textId="77777777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470E2CFC" w14:textId="77777777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Tak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lastRenderedPageBreak/>
        <w:t>Oświadczenie o spełnianiu kryteriów selekcji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Nie</w:t>
      </w:r>
    </w:p>
    <w:p w14:paraId="05E0A873" w14:textId="77777777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14:paraId="16AB02A5" w14:textId="77777777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t>- oświadczenie wykonawcy o braku wydania wobec niego prawomocnego wyroku sądu lub ostatecznej decyzji administracyjnej o zaleganiu z uiszczaniem podatków, opłat lub składek na ubezpieczenia społeczne lub zdrowotne albo - w przypadku wydania takiego wyroku lub decyzji - dokumenty potwierdzające dokonanie płatności tych należności wraz z ewentualnymi odsetkami lub grzywnami lub zawarcie wiążącego porozumienia w sprawie spłat tych należności; - oświadczenie wykonawcy o braku orzeczenia wobec niego tytułem środka zapobiegawczego zakazu ubiegania się o zamówienia publiczne</w:t>
      </w:r>
    </w:p>
    <w:p w14:paraId="399136A1" w14:textId="77777777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12E98B4B" w14:textId="6DD56AEA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</w:p>
    <w:p w14:paraId="249176B1" w14:textId="77777777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7B8331D9" w14:textId="77777777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t xml:space="preserve">W celu potwierdzenia, że oferowane dostawy spełniają wymogi określone w treści siwz wykonawcy zobowiązani są załączyć do oferty: opisy techniczne, foldery lub katalogi oferowanych urządzeń (określonych w formularzu ofertowym) zawierające zestawienie parametrów technicznych potwierdzających spełnienie minimalnych 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lastRenderedPageBreak/>
        <w:t>parametrów określonych przez Zamawiającego. Zamawiający dopuszcza możliwość złożenia ww. dokumentów w języku angielskim.</w:t>
      </w:r>
    </w:p>
    <w:p w14:paraId="731C51F5" w14:textId="77777777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20811539" w14:textId="77777777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t>Zgodnie z art. 24 ust. 11 ustawy wykonawca w terminie 3 dni od dnia zamieszczenia na stronie internetowej informacji określonych w art. 86 ust 5 ustawy pzp przekazuje zamawiającemu oświadczenie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Wzór oświadczenia stanowi załącznik nr 8 do siwz</w:t>
      </w:r>
    </w:p>
    <w:p w14:paraId="1317F0DE" w14:textId="77777777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b/>
          <w:bCs/>
          <w:color w:val="000000"/>
          <w:sz w:val="36"/>
          <w:szCs w:val="36"/>
          <w:lang w:eastAsia="pl-PL"/>
        </w:rPr>
      </w:pPr>
      <w:r w:rsidRPr="00244305">
        <w:rPr>
          <w:rFonts w:ascii="Times New Roman" w:hAnsi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1880413A" w14:textId="77777777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IV.1) OPIS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t>Przetarg nieograniczony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0E183F60" w14:textId="7D42AE9F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Informacja na temat wadium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7193C56F" w14:textId="56786619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19B86731" w14:textId="4952AC43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Nie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dodatkowe: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1B7620B7" w14:textId="03A75F95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Nie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lastRenderedPageBreak/>
        <w:t>Złożenie oferty wariantowej dopuszcza się tylko z jednoczesnym złożeniem oferty zasadniczej: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Nie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151C7064" w14:textId="7C5FB7DD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t>Liczba wykonawców  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Maksymalna liczba wykonawców  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Kryteria selekcji wykonawców: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447F1BA7" w14:textId="2FC18A36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t>Umowa ramowa będzie zawarta: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dodatkowe: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dodatkowe: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244305">
        <w:rPr>
          <w:rFonts w:ascii="Times New Roman" w:hAnsi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lastRenderedPageBreak/>
        <w:t>Należy wskazać elementy, których wartości będą przedmiotem aukcji elektronicznej: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Czas trwania: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Warunki zamknięcia aukcji elektronicznej:</w:t>
      </w:r>
    </w:p>
    <w:p w14:paraId="5B549BF3" w14:textId="77777777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1016"/>
      </w:tblGrid>
      <w:tr w:rsidR="00244305" w:rsidRPr="00244305" w14:paraId="2B4A7438" w14:textId="77777777" w:rsidTr="002443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FA1A7" w14:textId="77777777" w:rsidR="00244305" w:rsidRPr="00244305" w:rsidRDefault="00244305" w:rsidP="002443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44305">
              <w:rPr>
                <w:rFonts w:ascii="Times New Roman" w:hAnsi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95E7C" w14:textId="77777777" w:rsidR="00244305" w:rsidRPr="00244305" w:rsidRDefault="00244305" w:rsidP="002443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44305">
              <w:rPr>
                <w:rFonts w:ascii="Times New Roman" w:hAnsi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44305" w:rsidRPr="00244305" w14:paraId="3013E3A1" w14:textId="77777777" w:rsidTr="002443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95285" w14:textId="77777777" w:rsidR="00244305" w:rsidRPr="00244305" w:rsidRDefault="00244305" w:rsidP="002443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44305">
              <w:rPr>
                <w:rFonts w:ascii="Times New Roman" w:hAnsi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FB1C7" w14:textId="77777777" w:rsidR="00244305" w:rsidRPr="00244305" w:rsidRDefault="00244305" w:rsidP="002443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44305">
              <w:rPr>
                <w:rFonts w:ascii="Times New Roman" w:hAnsi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44305" w:rsidRPr="00244305" w14:paraId="1DABBF13" w14:textId="77777777" w:rsidTr="002443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06425" w14:textId="77777777" w:rsidR="00244305" w:rsidRPr="00244305" w:rsidRDefault="00244305" w:rsidP="002443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44305">
              <w:rPr>
                <w:rFonts w:ascii="Times New Roman" w:hAnsi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E8BF3" w14:textId="77777777" w:rsidR="00244305" w:rsidRPr="00244305" w:rsidRDefault="00244305" w:rsidP="002443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44305">
              <w:rPr>
                <w:rFonts w:ascii="Times New Roman" w:hAnsi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244305" w:rsidRPr="00244305" w14:paraId="2298903D" w14:textId="77777777" w:rsidTr="002443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DEE8D" w14:textId="77777777" w:rsidR="00244305" w:rsidRPr="00244305" w:rsidRDefault="00244305" w:rsidP="002443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44305">
              <w:rPr>
                <w:rFonts w:ascii="Times New Roman" w:hAnsi="Times New Roman"/>
                <w:sz w:val="24"/>
                <w:szCs w:val="24"/>
                <w:lang w:eastAsia="pl-PL"/>
              </w:rPr>
              <w:t>Czas reakcji serwisowej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58F55" w14:textId="77777777" w:rsidR="00244305" w:rsidRPr="00244305" w:rsidRDefault="00244305" w:rsidP="002443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44305">
              <w:rPr>
                <w:rFonts w:ascii="Times New Roman" w:hAnsi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51E23E43" w14:textId="3858D2F6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t>(przetarg nieograniczony)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Tak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 xml:space="preserve">IV.3) Negocjacje z ogłoszeniem, dialog konkurencyjny, partnerstwo </w:t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lastRenderedPageBreak/>
        <w:t>innowacyjne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dodatkowe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dodatkowe: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dodatkowe: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14:paraId="6F7B82D4" w14:textId="77777777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14:paraId="7056EDD5" w14:textId="77777777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lastRenderedPageBreak/>
        <w:t>Wymagania dotyczące rejestracji i identyfikacji wykonawców w licytacji elektronicznej, w tym wymagania techniczne urządzeń informatycznych:</w:t>
      </w:r>
    </w:p>
    <w:p w14:paraId="51EEF718" w14:textId="77777777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14:paraId="578A3127" w14:textId="77777777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6B8C9269" w14:textId="42A2058D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t>Czas trwania: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14:paraId="0AD9BFE8" w14:textId="77777777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Data: godzina: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14:paraId="33D102D4" w14:textId="6E41D565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t>Termin i warunki zamknięcia licytacji elektronicznej: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dodatkowe:</w:t>
      </w:r>
    </w:p>
    <w:p w14:paraId="346B27B8" w14:textId="77777777" w:rsid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</w:pPr>
    </w:p>
    <w:p w14:paraId="74664ED0" w14:textId="53B0DEB3" w:rsidR="00244305" w:rsidRPr="00244305" w:rsidRDefault="00244305" w:rsidP="00244305">
      <w:pPr>
        <w:suppressAutoHyphens w:val="0"/>
        <w:spacing w:after="0" w:line="450" w:lineRule="atLeast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t> Tak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 xml:space="preserve">Zmiana postanowień zawartej Umowy w stosunku do treści oferty Wykonawcy jest możliwa w przypadku wystąpienia któregokolwiek z następujących przypadków: a) zmiana będąca skutkiem poprawy oczywistej omyłki, b) zmiana stawki podatku od towarów i usług (VAT), c) zmiana urządzenia w przypadku gdy zaoferowane w ofercie urządzenie zostało wycofane z produkcji lub nie jest dostępne na rynku, co zostanie potwierdzone oświadczeniem producenta lub autoryzowanego dystrybutora. Zaoferowane urządzenie musi posiadać parametry nie gorsze niż określone w treści SIWZ, d) zmiana terminu realizacji przedmiotu umowy może nastąpić tylko w przypadku wystąpienia okoliczności niezależnych od Sprzedawcy, 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lastRenderedPageBreak/>
        <w:t>o zaistnieniu, których Sprzedawca niezwłocznie powiadomi pisemnie Kupującego podając przyczynę i czas opóźnienia, a Kupujący wyrazi zgodę na zmianę w tym zakresie, e) w przypadku wystąpienia okoliczności określonych w art. 144 ust. 1 ustawy PZP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244305">
        <w:rPr>
          <w:rFonts w:ascii="Times New Roman" w:hAnsi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Data: 2020-02-05, godzina: 12:30,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Nie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Wskazać powody:</w:t>
      </w:r>
      <w:bookmarkStart w:id="0" w:name="_GoBack"/>
      <w:bookmarkEnd w:id="0"/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  <w:t>&gt; polski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t> Nie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244305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244305">
        <w:rPr>
          <w:rFonts w:ascii="Times New Roman" w:hAnsi="Times New Roman"/>
          <w:color w:val="000000"/>
          <w:sz w:val="27"/>
          <w:szCs w:val="27"/>
          <w:lang w:eastAsia="pl-PL"/>
        </w:rPr>
        <w:br/>
      </w:r>
    </w:p>
    <w:p w14:paraId="13EA6C90" w14:textId="77777777" w:rsidR="00244305" w:rsidRPr="00244305" w:rsidRDefault="00244305" w:rsidP="00244305">
      <w:pPr>
        <w:suppressAutoHyphens w:val="0"/>
        <w:spacing w:after="0" w:line="450" w:lineRule="atLeast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r w:rsidRPr="00244305">
        <w:rPr>
          <w:rFonts w:ascii="Times New Roman" w:hAnsi="Times New Roman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p w14:paraId="67326EE7" w14:textId="126F971E" w:rsidR="002B3E30" w:rsidRPr="007116D2" w:rsidRDefault="002B3E30" w:rsidP="007116D2"/>
    <w:sectPr w:rsidR="002B3E30" w:rsidRPr="007116D2">
      <w:footerReference w:type="even" r:id="rId7"/>
      <w:footerReference w:type="default" r:id="rId8"/>
      <w:footnotePr>
        <w:pos w:val="beneathText"/>
      </w:footnotePr>
      <w:pgSz w:w="11905" w:h="16837"/>
      <w:pgMar w:top="1418" w:right="1349" w:bottom="141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FFFB8" w14:textId="77777777" w:rsidR="007E3EB9" w:rsidRDefault="007E3EB9">
      <w:pPr>
        <w:spacing w:after="0" w:line="240" w:lineRule="auto"/>
      </w:pPr>
      <w:r>
        <w:separator/>
      </w:r>
    </w:p>
  </w:endnote>
  <w:endnote w:type="continuationSeparator" w:id="0">
    <w:p w14:paraId="52F79E51" w14:textId="77777777" w:rsidR="007E3EB9" w:rsidRDefault="007E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B7128" w14:textId="77777777" w:rsidR="002B3E30" w:rsidRDefault="002B3E30" w:rsidP="00A670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80DB7B" w14:textId="77777777" w:rsidR="002B3E30" w:rsidRDefault="002B3E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22DE5" w14:textId="77777777" w:rsidR="002B3E30" w:rsidRDefault="002B3E30" w:rsidP="00A670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2DCE"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0CD793B2" w14:textId="77777777" w:rsidR="002B3E30" w:rsidRDefault="002B3E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DE92B" w14:textId="77777777" w:rsidR="007E3EB9" w:rsidRDefault="007E3EB9">
      <w:pPr>
        <w:spacing w:after="0" w:line="240" w:lineRule="auto"/>
      </w:pPr>
      <w:r>
        <w:separator/>
      </w:r>
    </w:p>
  </w:footnote>
  <w:footnote w:type="continuationSeparator" w:id="0">
    <w:p w14:paraId="6E1694CF" w14:textId="77777777" w:rsidR="007E3EB9" w:rsidRDefault="007E3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E012B4DA"/>
    <w:name w:val="WW8Num2"/>
    <w:lvl w:ilvl="0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00000005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2" w15:restartNumberingAfterBreak="0">
    <w:nsid w:val="00000006"/>
    <w:multiLevelType w:val="multilevel"/>
    <w:tmpl w:val="4614B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multilevel"/>
    <w:tmpl w:val="E8AC97F0"/>
    <w:name w:val="WW8Num1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4611FBD"/>
    <w:multiLevelType w:val="hybridMultilevel"/>
    <w:tmpl w:val="74845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23609"/>
    <w:multiLevelType w:val="hybridMultilevel"/>
    <w:tmpl w:val="EC9231CE"/>
    <w:lvl w:ilvl="0" w:tplc="3BD019C4">
      <w:start w:val="1"/>
      <w:numFmt w:val="decimal"/>
      <w:lvlText w:val="%1)"/>
      <w:lvlJc w:val="left"/>
      <w:pPr>
        <w:ind w:left="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8" w15:restartNumberingAfterBreak="0">
    <w:nsid w:val="051237E3"/>
    <w:multiLevelType w:val="multilevel"/>
    <w:tmpl w:val="380EFA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7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9" w15:restartNumberingAfterBreak="0">
    <w:nsid w:val="105E19BD"/>
    <w:multiLevelType w:val="hybridMultilevel"/>
    <w:tmpl w:val="51280586"/>
    <w:lvl w:ilvl="0" w:tplc="3E5CA9AA">
      <w:start w:val="1"/>
      <w:numFmt w:val="decimal"/>
      <w:lvlText w:val="%1)"/>
      <w:lvlJc w:val="left"/>
      <w:pPr>
        <w:ind w:left="749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4D14DDA"/>
    <w:multiLevelType w:val="hybridMultilevel"/>
    <w:tmpl w:val="A2BA42CE"/>
    <w:lvl w:ilvl="0" w:tplc="3934F6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105976"/>
    <w:multiLevelType w:val="multilevel"/>
    <w:tmpl w:val="9B663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168"/>
        </w:tabs>
        <w:ind w:left="-168" w:hanging="360"/>
      </w:p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12" w15:restartNumberingAfterBreak="0">
    <w:nsid w:val="1D61466B"/>
    <w:multiLevelType w:val="hybridMultilevel"/>
    <w:tmpl w:val="0DF60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A679D"/>
    <w:multiLevelType w:val="multilevel"/>
    <w:tmpl w:val="90AA4FC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10911E9"/>
    <w:multiLevelType w:val="hybridMultilevel"/>
    <w:tmpl w:val="98EC0D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70450"/>
    <w:multiLevelType w:val="hybridMultilevel"/>
    <w:tmpl w:val="1FC2BC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945906"/>
    <w:multiLevelType w:val="hybridMultilevel"/>
    <w:tmpl w:val="80F850D6"/>
    <w:lvl w:ilvl="0" w:tplc="8F04F9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E052D0B"/>
    <w:multiLevelType w:val="hybridMultilevel"/>
    <w:tmpl w:val="6F1C15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7127C5"/>
    <w:multiLevelType w:val="hybridMultilevel"/>
    <w:tmpl w:val="C1045A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351B73"/>
    <w:multiLevelType w:val="multilevel"/>
    <w:tmpl w:val="6A4699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20" w15:restartNumberingAfterBreak="0">
    <w:nsid w:val="37905339"/>
    <w:multiLevelType w:val="hybridMultilevel"/>
    <w:tmpl w:val="1464A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176CB3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2B7359"/>
    <w:multiLevelType w:val="hybridMultilevel"/>
    <w:tmpl w:val="C3CE5C4E"/>
    <w:lvl w:ilvl="0" w:tplc="0415000F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BB5258"/>
    <w:multiLevelType w:val="hybridMultilevel"/>
    <w:tmpl w:val="903CC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A4A9F3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2E1A37"/>
    <w:multiLevelType w:val="hybridMultilevel"/>
    <w:tmpl w:val="D082C33E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7">
      <w:start w:val="1"/>
      <w:numFmt w:val="lowerLetter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40AD00F0"/>
    <w:multiLevelType w:val="multilevel"/>
    <w:tmpl w:val="3B62AA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AC47846"/>
    <w:multiLevelType w:val="hybridMultilevel"/>
    <w:tmpl w:val="3E0CDF44"/>
    <w:lvl w:ilvl="0" w:tplc="DE54D8D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20490E"/>
    <w:multiLevelType w:val="hybridMultilevel"/>
    <w:tmpl w:val="C4C088DC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7" w15:restartNumberingAfterBreak="0">
    <w:nsid w:val="51917D62"/>
    <w:multiLevelType w:val="multilevel"/>
    <w:tmpl w:val="C1EE4C76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3163936"/>
    <w:multiLevelType w:val="multilevel"/>
    <w:tmpl w:val="F95E4322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4AE5B8C"/>
    <w:multiLevelType w:val="hybridMultilevel"/>
    <w:tmpl w:val="CB6A35F6"/>
    <w:lvl w:ilvl="0" w:tplc="A608FE8C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55D64AB7"/>
    <w:multiLevelType w:val="hybridMultilevel"/>
    <w:tmpl w:val="CB68E768"/>
    <w:lvl w:ilvl="0" w:tplc="1B865430">
      <w:start w:val="1"/>
      <w:numFmt w:val="lowerLetter"/>
      <w:lvlText w:val="%1)"/>
      <w:lvlJc w:val="left"/>
      <w:pPr>
        <w:ind w:left="67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1" w15:restartNumberingAfterBreak="0">
    <w:nsid w:val="57C9063F"/>
    <w:multiLevelType w:val="hybridMultilevel"/>
    <w:tmpl w:val="A07C4F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212DD5"/>
    <w:multiLevelType w:val="multilevel"/>
    <w:tmpl w:val="0DC0EFD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3" w15:restartNumberingAfterBreak="0">
    <w:nsid w:val="5BD25D5E"/>
    <w:multiLevelType w:val="hybridMultilevel"/>
    <w:tmpl w:val="16703D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631A2FF9"/>
    <w:multiLevelType w:val="multilevel"/>
    <w:tmpl w:val="4CB42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5EE3093"/>
    <w:multiLevelType w:val="hybridMultilevel"/>
    <w:tmpl w:val="52DC1932"/>
    <w:lvl w:ilvl="0" w:tplc="39E44520">
      <w:start w:val="1"/>
      <w:numFmt w:val="lowerLetter"/>
      <w:lvlText w:val="%1)"/>
      <w:lvlJc w:val="left"/>
      <w:pPr>
        <w:ind w:left="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36" w15:restartNumberingAfterBreak="0">
    <w:nsid w:val="689021C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B5C6B30"/>
    <w:multiLevelType w:val="hybridMultilevel"/>
    <w:tmpl w:val="E94A6020"/>
    <w:lvl w:ilvl="0" w:tplc="4614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A494A"/>
    <w:multiLevelType w:val="hybridMultilevel"/>
    <w:tmpl w:val="37285322"/>
    <w:lvl w:ilvl="0" w:tplc="CA64F692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 w15:restartNumberingAfterBreak="0">
    <w:nsid w:val="79365B4B"/>
    <w:multiLevelType w:val="hybridMultilevel"/>
    <w:tmpl w:val="4F8061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721A58"/>
    <w:multiLevelType w:val="hybridMultilevel"/>
    <w:tmpl w:val="B0A4EFF2"/>
    <w:lvl w:ilvl="0" w:tplc="9EDE186A">
      <w:start w:val="1"/>
      <w:numFmt w:val="decimal"/>
      <w:lvlText w:val="%1)"/>
      <w:lvlJc w:val="left"/>
      <w:pPr>
        <w:tabs>
          <w:tab w:val="num" w:pos="1021"/>
        </w:tabs>
        <w:ind w:left="136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2B408C"/>
    <w:multiLevelType w:val="hybridMultilevel"/>
    <w:tmpl w:val="EC88E5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F5E07A4"/>
    <w:multiLevelType w:val="multilevel"/>
    <w:tmpl w:val="8F16E6A2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33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30"/>
  </w:num>
  <w:num w:numId="9">
    <w:abstractNumId w:val="27"/>
  </w:num>
  <w:num w:numId="10">
    <w:abstractNumId w:val="42"/>
  </w:num>
  <w:num w:numId="11">
    <w:abstractNumId w:val="28"/>
  </w:num>
  <w:num w:numId="12">
    <w:abstractNumId w:val="32"/>
  </w:num>
  <w:num w:numId="13">
    <w:abstractNumId w:val="7"/>
  </w:num>
  <w:num w:numId="14">
    <w:abstractNumId w:val="35"/>
  </w:num>
  <w:num w:numId="15">
    <w:abstractNumId w:val="13"/>
  </w:num>
  <w:num w:numId="16">
    <w:abstractNumId w:val="23"/>
  </w:num>
  <w:num w:numId="17">
    <w:abstractNumId w:val="4"/>
  </w:num>
  <w:num w:numId="18">
    <w:abstractNumId w:val="6"/>
  </w:num>
  <w:num w:numId="19">
    <w:abstractNumId w:val="10"/>
  </w:num>
  <w:num w:numId="20">
    <w:abstractNumId w:val="38"/>
  </w:num>
  <w:num w:numId="21">
    <w:abstractNumId w:val="25"/>
  </w:num>
  <w:num w:numId="22">
    <w:abstractNumId w:val="29"/>
  </w:num>
  <w:num w:numId="23">
    <w:abstractNumId w:val="8"/>
  </w:num>
  <w:num w:numId="24">
    <w:abstractNumId w:val="9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0"/>
  </w:num>
  <w:num w:numId="35">
    <w:abstractNumId w:val="39"/>
  </w:num>
  <w:num w:numId="36">
    <w:abstractNumId w:val="14"/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18"/>
  </w:num>
  <w:num w:numId="40">
    <w:abstractNumId w:val="17"/>
  </w:num>
  <w:num w:numId="41">
    <w:abstractNumId w:val="22"/>
  </w:num>
  <w:num w:numId="42">
    <w:abstractNumId w:val="11"/>
  </w:num>
  <w:num w:numId="43">
    <w:abstractNumId w:val="15"/>
  </w:num>
  <w:num w:numId="44">
    <w:abstractNumId w:val="37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985"/>
    <w:rsid w:val="0000496B"/>
    <w:rsid w:val="00051139"/>
    <w:rsid w:val="00076303"/>
    <w:rsid w:val="0008224A"/>
    <w:rsid w:val="000A1ED5"/>
    <w:rsid w:val="000A3046"/>
    <w:rsid w:val="000E6CC9"/>
    <w:rsid w:val="0013632E"/>
    <w:rsid w:val="001B12B5"/>
    <w:rsid w:val="001D782B"/>
    <w:rsid w:val="001E5398"/>
    <w:rsid w:val="00212F69"/>
    <w:rsid w:val="00223A5F"/>
    <w:rsid w:val="00244305"/>
    <w:rsid w:val="002A1903"/>
    <w:rsid w:val="002B3E30"/>
    <w:rsid w:val="003039C1"/>
    <w:rsid w:val="003068BC"/>
    <w:rsid w:val="00326704"/>
    <w:rsid w:val="00344C47"/>
    <w:rsid w:val="00407B5C"/>
    <w:rsid w:val="0042775D"/>
    <w:rsid w:val="00457B5A"/>
    <w:rsid w:val="00474323"/>
    <w:rsid w:val="004D0420"/>
    <w:rsid w:val="005014D7"/>
    <w:rsid w:val="00502FDD"/>
    <w:rsid w:val="00550351"/>
    <w:rsid w:val="00595985"/>
    <w:rsid w:val="005A5ABA"/>
    <w:rsid w:val="005E57A5"/>
    <w:rsid w:val="006174C4"/>
    <w:rsid w:val="006C0FD5"/>
    <w:rsid w:val="006C2DCE"/>
    <w:rsid w:val="007116D2"/>
    <w:rsid w:val="007446F8"/>
    <w:rsid w:val="007526B8"/>
    <w:rsid w:val="007572B6"/>
    <w:rsid w:val="007A4FF7"/>
    <w:rsid w:val="007E3EB9"/>
    <w:rsid w:val="008641CE"/>
    <w:rsid w:val="00870BA5"/>
    <w:rsid w:val="0088647F"/>
    <w:rsid w:val="008B0353"/>
    <w:rsid w:val="008B510F"/>
    <w:rsid w:val="008E632D"/>
    <w:rsid w:val="00903683"/>
    <w:rsid w:val="00924CF7"/>
    <w:rsid w:val="009339BB"/>
    <w:rsid w:val="00942B0B"/>
    <w:rsid w:val="00987532"/>
    <w:rsid w:val="00A0766B"/>
    <w:rsid w:val="00A10DA7"/>
    <w:rsid w:val="00A670D8"/>
    <w:rsid w:val="00AA6475"/>
    <w:rsid w:val="00AD24EE"/>
    <w:rsid w:val="00AD613D"/>
    <w:rsid w:val="00B1112A"/>
    <w:rsid w:val="00B26936"/>
    <w:rsid w:val="00B5039B"/>
    <w:rsid w:val="00B60A62"/>
    <w:rsid w:val="00B7131B"/>
    <w:rsid w:val="00BF0616"/>
    <w:rsid w:val="00C14ADC"/>
    <w:rsid w:val="00C60E2E"/>
    <w:rsid w:val="00C91FC8"/>
    <w:rsid w:val="00D64A13"/>
    <w:rsid w:val="00D967AB"/>
    <w:rsid w:val="00DA6487"/>
    <w:rsid w:val="00DC667D"/>
    <w:rsid w:val="00DE5BB1"/>
    <w:rsid w:val="00EE691B"/>
    <w:rsid w:val="00F76D26"/>
    <w:rsid w:val="00F833B8"/>
    <w:rsid w:val="00FA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3E4D4E"/>
  <w15:docId w15:val="{377EE74B-7105-42AD-83BA-5D8E3F35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985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95985"/>
    <w:pPr>
      <w:keepNext/>
      <w:widowControl w:val="0"/>
      <w:tabs>
        <w:tab w:val="num" w:pos="432"/>
      </w:tabs>
      <w:spacing w:before="240" w:after="60" w:line="240" w:lineRule="auto"/>
      <w:ind w:left="432" w:hanging="432"/>
      <w:outlineLvl w:val="0"/>
    </w:pPr>
    <w:rPr>
      <w:rFonts w:ascii="Arial" w:eastAsia="Lucida Sans Unicode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985"/>
    <w:pPr>
      <w:keepNext/>
      <w:suppressAutoHyphens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95985"/>
    <w:pPr>
      <w:keepNext/>
      <w:tabs>
        <w:tab w:val="num" w:pos="864"/>
      </w:tabs>
      <w:spacing w:after="0" w:line="240" w:lineRule="auto"/>
      <w:ind w:left="864" w:hanging="864"/>
      <w:jc w:val="both"/>
      <w:outlineLvl w:val="3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5985"/>
    <w:rPr>
      <w:rFonts w:ascii="Arial" w:eastAsia="Lucida Sans Unicode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9598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59598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ipercze">
    <w:name w:val="Hyperlink"/>
    <w:rsid w:val="00595985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59598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59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595985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595985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595985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59598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595985"/>
    <w:pPr>
      <w:spacing w:after="120"/>
      <w:ind w:left="283"/>
    </w:pPr>
    <w:rPr>
      <w:rFonts w:eastAsia="Calibri"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9598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rsid w:val="00595985"/>
    <w:pPr>
      <w:widowControl w:val="0"/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595985"/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959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5985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5985"/>
    <w:rPr>
      <w:rFonts w:ascii="Calibri" w:eastAsia="Times New Roman" w:hAnsi="Calibri" w:cs="Times New Roman"/>
      <w:sz w:val="20"/>
      <w:szCs w:val="20"/>
      <w:lang w:val="x-none" w:eastAsia="ar-SA"/>
    </w:rPr>
  </w:style>
  <w:style w:type="paragraph" w:customStyle="1" w:styleId="Rub3">
    <w:name w:val="Rub3"/>
    <w:basedOn w:val="Normalny"/>
    <w:next w:val="Normalny"/>
    <w:rsid w:val="00595985"/>
    <w:pPr>
      <w:tabs>
        <w:tab w:val="left" w:pos="709"/>
      </w:tabs>
      <w:suppressAutoHyphens w:val="0"/>
      <w:spacing w:after="0" w:line="240" w:lineRule="auto"/>
      <w:jc w:val="both"/>
    </w:pPr>
    <w:rPr>
      <w:rFonts w:ascii="Times New Roman" w:hAnsi="Times New Roman"/>
      <w:b/>
      <w:bCs/>
      <w:i/>
      <w:iCs/>
      <w:sz w:val="20"/>
      <w:szCs w:val="20"/>
      <w:lang w:val="en-GB" w:eastAsia="pl-PL"/>
    </w:rPr>
  </w:style>
  <w:style w:type="character" w:styleId="Numerstrony">
    <w:name w:val="page number"/>
    <w:rsid w:val="00595985"/>
  </w:style>
  <w:style w:type="paragraph" w:styleId="Podtytu">
    <w:name w:val="Subtitle"/>
    <w:basedOn w:val="Normalny"/>
    <w:next w:val="Normalny"/>
    <w:link w:val="PodtytuZnak"/>
    <w:uiPriority w:val="11"/>
    <w:qFormat/>
    <w:rsid w:val="005959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5985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985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31B"/>
    <w:pPr>
      <w:spacing w:line="240" w:lineRule="auto"/>
    </w:pPr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31B"/>
    <w:rPr>
      <w:rFonts w:ascii="Calibri" w:eastAsia="Times New Roman" w:hAnsi="Calibri" w:cs="Times New Roman"/>
      <w:b/>
      <w:bCs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A670D8"/>
    <w:pPr>
      <w:spacing w:after="0" w:line="240" w:lineRule="auto"/>
      <w:ind w:left="720"/>
    </w:pPr>
    <w:rPr>
      <w:rFonts w:ascii="Times New Roman" w:hAnsi="Times New Roman"/>
      <w:sz w:val="26"/>
      <w:szCs w:val="26"/>
    </w:rPr>
  </w:style>
  <w:style w:type="character" w:styleId="Pogrubienie">
    <w:name w:val="Strong"/>
    <w:uiPriority w:val="22"/>
    <w:qFormat/>
    <w:rsid w:val="002B3E30"/>
    <w:rPr>
      <w:b/>
      <w:bCs/>
    </w:rPr>
  </w:style>
  <w:style w:type="character" w:customStyle="1" w:styleId="apple-converted-space">
    <w:name w:val="apple-converted-space"/>
    <w:basedOn w:val="Domylnaczcionkaakapitu"/>
    <w:rsid w:val="00924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8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6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3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5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3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5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8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1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0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6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6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0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1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8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8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7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6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2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2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1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0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2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0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5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8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1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8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8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2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3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3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1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4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6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8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3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3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9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3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7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6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7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0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4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3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5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8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7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13</Pages>
  <Words>2543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Węckowska</dc:creator>
  <cp:keywords/>
  <dc:description/>
  <cp:lastModifiedBy>User</cp:lastModifiedBy>
  <cp:revision>38</cp:revision>
  <cp:lastPrinted>2017-03-02T06:48:00Z</cp:lastPrinted>
  <dcterms:created xsi:type="dcterms:W3CDTF">2017-03-21T08:52:00Z</dcterms:created>
  <dcterms:modified xsi:type="dcterms:W3CDTF">2020-01-28T16:15:00Z</dcterms:modified>
</cp:coreProperties>
</file>