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09F7" w14:textId="77777777" w:rsidR="00506AA3" w:rsidRPr="00506AA3" w:rsidRDefault="00506AA3" w:rsidP="00506AA3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Ogłoszenie nr 529367-N-2020 z dnia 2020-04-03 r.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19D9DB7C" w14:textId="77777777" w:rsidR="00506AA3" w:rsidRDefault="00506AA3" w:rsidP="00506AA3">
      <w:pPr>
        <w:suppressAutoHyphens w:val="0"/>
        <w:spacing w:after="0" w:line="450" w:lineRule="atLeast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Teatr Dramatyczny m.st. Warszawy: Dostawa sprzętu multimedialnego dla Teatru Dramatycznego m.st. Warszawy</w:t>
      </w:r>
    </w:p>
    <w:p w14:paraId="506DFFE1" w14:textId="0EF2F626" w:rsidR="00506AA3" w:rsidRPr="00506AA3" w:rsidRDefault="00506AA3" w:rsidP="00506AA3">
      <w:pPr>
        <w:suppressAutoHyphens w:val="0"/>
        <w:spacing w:after="0" w:line="450" w:lineRule="atLeast"/>
        <w:jc w:val="both"/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OGŁOSZENIE O ZAMÓWIENIU - Dostawy</w:t>
      </w:r>
    </w:p>
    <w:p w14:paraId="26FE2897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 Zamieszczanie obowiązkowe</w:t>
      </w:r>
    </w:p>
    <w:p w14:paraId="7F67F820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 Zamówienia publicznego</w:t>
      </w:r>
    </w:p>
    <w:p w14:paraId="52A6EA92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55010C5B" w14:textId="4604C2CC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14:paraId="2443EAE2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9D8ED39" w14:textId="3FB1E1C1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Pzp</w:t>
      </w:r>
      <w:proofErr w:type="spellEnd"/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321158C2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5E86D507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75A7637A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31A03BC7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6B220FE4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14C88C6D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195954DA" w14:textId="5F2C55CA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1318F242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3F129742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47418B2E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Teatr Dramatyczny m.st. Warszawy, krajowy numer identyfikacyjny 14646332700000, ul. pl. Defilad  1 , 00-901  Warszawa, woj. mazowieckie, państwo Polska, tel. 228 262 154, , e-mail zamowienia.publiczne@teatrdramatyczny.pl, , faks 228 262 154.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 (URL): https://teatrdramatyczny.pl/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profilu nabywcy: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38853323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Inny (proszę określić):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instytucja kultury</w:t>
      </w:r>
    </w:p>
    <w:p w14:paraId="69078DDE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06AA3">
        <w:rPr>
          <w:rFonts w:ascii="Times New Roman" w:hAnsi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:</w:t>
      </w:r>
    </w:p>
    <w:p w14:paraId="61DA7AC7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15A50B2C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I.4) KOMUNIKACJA: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5D39288B" w14:textId="42E405FE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https://teatrdramatyczny.pl/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34DCB888" w14:textId="40C6B26C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https://teatrdramatyczny.pl/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22822463" w14:textId="1DBCE454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17305BF2" w14:textId="211A2593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</w:t>
      </w:r>
    </w:p>
    <w:p w14:paraId="354404E4" w14:textId="032029C9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Inny sposób: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Inny sposób: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osobiście, pocztą lub za pośrednictwem kuriera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Teatr Dramatyczny m.st. Warszawy Plac Defilad 1, Pałac Kultury i Nauki, 00-901 Warszawa, sekretariat</w:t>
      </w:r>
    </w:p>
    <w:p w14:paraId="0D7C7E97" w14:textId="03EFAC09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7C111F93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</w:p>
    <w:p w14:paraId="555EEEF5" w14:textId="1CA7889A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Dostawa sprzętu multimedialnego dla Teatru Dramatycznego m.st. Warszawy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Numer referencyjny: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36021574" w14:textId="77777777" w:rsidR="00506AA3" w:rsidRPr="00506AA3" w:rsidRDefault="00506AA3" w:rsidP="00506AA3">
      <w:pPr>
        <w:suppressAutoHyphens w:val="0"/>
        <w:spacing w:after="0" w:line="450" w:lineRule="atLeast"/>
        <w:jc w:val="both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</w:p>
    <w:p w14:paraId="08FDE4ED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Dostawy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0F440D26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Tak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wszystkich części</w:t>
      </w:r>
    </w:p>
    <w:p w14:paraId="40B9355C" w14:textId="3218DA7B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Przedmiot zamówienia stanowi dostawa sprzętu multimedialnego dla Teatru Dramatycznego m.st. Warszawy. Szczegółowy opis przedmiotu zamówienia został określony w załączniku nr 5 do siwz.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32322000-6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Wartość bez VAT: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Waluta:</w:t>
      </w:r>
    </w:p>
    <w:p w14:paraId="7EF7E1BA" w14:textId="4DBB23B4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Pzp</w:t>
      </w:r>
      <w:proofErr w:type="spellEnd"/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miesiącach:   </w:t>
      </w: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dniach: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 45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lub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 </w:t>
      </w: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 lub </w:t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zakończenia: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30D57D66" w14:textId="77777777" w:rsid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</w:pPr>
    </w:p>
    <w:p w14:paraId="069B9176" w14:textId="1F55922D" w:rsidR="00506AA3" w:rsidRPr="00506AA3" w:rsidRDefault="00506AA3" w:rsidP="00506AA3">
      <w:pPr>
        <w:suppressAutoHyphens w:val="0"/>
        <w:spacing w:after="0" w:line="45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SEKCJA III: INFORMACJE O CHARAKTERZE PRAWNYM, EKONOMICZNYM, FINANSOWYM I TECHNICZNYM</w:t>
      </w:r>
    </w:p>
    <w:p w14:paraId="19281D22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32F25CD9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Informacje dodatkowe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Określenie warunków: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</w:p>
    <w:p w14:paraId="16E0ACDA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2D0096F" w14:textId="17B70BBA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6206E042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</w:p>
    <w:p w14:paraId="3CD62443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7E39E179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- 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dokumenty potwierdzające dokonanie płatności tych należności wraz z ewentualnymi odsetkami lub grzywnami lub 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zawarcie wiążącego porozumienia w sprawie spłat tych należności; - oświadczenie wykonawcy o braku orzeczenia wobec niego tytułem środka zapobiegawczego zakazu ubiegania się o zamówienia publiczne</w:t>
      </w:r>
    </w:p>
    <w:p w14:paraId="0D8BD592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488D0A32" w14:textId="78D3013B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14:paraId="65CCF6EE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329EF57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W celu potwierdzenia, że oferowane dostawy spełniają wymogi określone w treści siwz wykonawcy zobowiązani są załączyć do oferty: opisy techniczne, foldery lub katalogi oferowanych urządzeń (określonych w formularzu ofertowym) zawierające zestawienie parametrów technicznych potwierdzających spełnienie minimalnych parametrów określonych przez Zamawiającego. Zamawiający dopuszcza możliwość złożenia ww. dokumentów w języku angielskim.</w:t>
      </w:r>
    </w:p>
    <w:p w14:paraId="7ACF9F23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0A190D50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Zgodnie z art. 24 ust. 11 ustawy wykonawca w terminie 3 dni od dnia zamieszczenia na stronie internetowej informacji określonych w art. 86 ust 5 ustawy </w:t>
      </w:r>
      <w:proofErr w:type="spellStart"/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pzp</w:t>
      </w:r>
      <w:proofErr w:type="spellEnd"/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 przekazuje zamawiającemu oświadczenie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</w:t>
      </w:r>
    </w:p>
    <w:p w14:paraId="130872BE" w14:textId="77777777" w:rsid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</w:pPr>
    </w:p>
    <w:p w14:paraId="52FDCBF0" w14:textId="77777777" w:rsid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</w:pPr>
    </w:p>
    <w:p w14:paraId="370A58B1" w14:textId="77777777" w:rsid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36"/>
          <w:szCs w:val="36"/>
          <w:u w:val="single"/>
          <w:lang w:eastAsia="pl-PL"/>
        </w:rPr>
      </w:pPr>
    </w:p>
    <w:p w14:paraId="7E206963" w14:textId="6D8589F4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pl-PL"/>
        </w:rPr>
        <w:lastRenderedPageBreak/>
        <w:t>SEKCJA IV: PROCEDURA</w:t>
      </w:r>
    </w:p>
    <w:p w14:paraId="3C77E510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IV.1) OPIS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Przetarg nieograniczony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0D687AE5" w14:textId="1E7A9445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Informacja na temat wadium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23DE7BF4" w14:textId="3847B31E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C0B11E0" w14:textId="2CEACA83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2552342F" w14:textId="4667BF02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2DE5F98E" w14:textId="6F1E494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Liczba wykonawców 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Maksymalna liczba wykonawców 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Kryteria selekcji wykonawców: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lastRenderedPageBreak/>
        <w:t>IV.1.7) Informacje na temat umowy ramowej lub dynamicznego systemu zakupów:</w:t>
      </w:r>
    </w:p>
    <w:p w14:paraId="07F5BC4E" w14:textId="1A833178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Umowa ramowa będzie zawarta: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Wymagania dotyczące rejestracji i identyfikacji wykonawców w aukcji elektronicznej: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Czas trwania: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Warunki zamknięcia aukcji elektronicznej:</w:t>
      </w:r>
    </w:p>
    <w:p w14:paraId="7945BF65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016"/>
      </w:tblGrid>
      <w:tr w:rsidR="00506AA3" w:rsidRPr="00506AA3" w14:paraId="7C5B1493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7557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E3098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AA3" w:rsidRPr="00506AA3" w14:paraId="47AAE24B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1580B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B7596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06AA3" w:rsidRPr="00506AA3" w14:paraId="3ECF0157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B8392E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65CB3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06AA3" w:rsidRPr="00506AA3" w14:paraId="7576C4B3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34DEF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18FCF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864F253" w14:textId="306DBC70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(przetarg nieograniczony)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Tak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Informacja o wysokości nagród dla wykonawców, którzy podczas dialogu konkurencyjnego przedstawili rozwiązania stanowiące podstawę do składania ofert, jeżeli zamawiający przewiduje nagrody: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03B13831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40C561B4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6F420F2E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544D3AEA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1DA0FBB" w14:textId="500C5E1B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Czas trwania: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159A41EB" w14:textId="77777777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Data: godzina: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53024265" w14:textId="69648342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Termin i warunki zamknięcia licytacji elektronicznej: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Informacje dodatkowe:</w:t>
      </w:r>
    </w:p>
    <w:p w14:paraId="18BA104F" w14:textId="72D31968" w:rsidR="00506AA3" w:rsidRPr="00506AA3" w:rsidRDefault="00506AA3" w:rsidP="00506AA3">
      <w:pPr>
        <w:suppressAutoHyphens w:val="0"/>
        <w:spacing w:after="12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 Tak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Zmiana postanowień zawartej Umowy w stosunku do treści oferty Wykonawcy jest możliwa w przypadku wystąpienia któregokolwiek z następujących przypadków: a) zmiana będąca skutkiem poprawy oczywistej omyłki, b) zmiana stawki podatku od towarów i usług (VAT), c) zmiana urządzenia w przypadku gdy zaoferowane w ofercie urządzenie zostało wycofane z produkcji lub nie jest dostępne na rynku, co zostanie potwierdzone oświadczeniem producenta lub autoryzowanego dystrybutora. Zaoferowane urządzenie musi posiadać parametry nie gorsze niż określone w treści SIWZ, d) zmiana terminu realizacji przedmiotu umowy może nastąpić tylko w przypadku wystąpienia okoliczności niezależnych od Wykonawcy, o zaistnieniu, których Wykonawca niezwłocznie powiadomi pisemnie Zamawiającego podając przyczynę i czas opóźnienia, a Zamawiający wyrazi zgodę na zmianę w tym zakresie, e) w przypadku wystąpienia okoliczności określonych w art. 144 ust. 1 ustawy PZP.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Data: 2020-04-14, godzina: 11:00,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Wskazać powody: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&gt; polski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 Nie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14:paraId="1B0D1203" w14:textId="0113E209" w:rsidR="00506AA3" w:rsidRPr="00506AA3" w:rsidRDefault="00506AA3" w:rsidP="00506AA3">
      <w:pPr>
        <w:suppressAutoHyphens w:val="0"/>
        <w:spacing w:after="120" w:line="45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81"/>
      </w:tblGrid>
      <w:tr w:rsidR="00506AA3" w:rsidRPr="00506AA3" w14:paraId="4D1E5A68" w14:textId="77777777" w:rsidTr="00506A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8B2A9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46AF8BA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D4D0AA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D55BC1C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sprzęt multimedialny do streamingu wideo</w:t>
            </w:r>
          </w:p>
        </w:tc>
      </w:tr>
    </w:tbl>
    <w:p w14:paraId="207F38A0" w14:textId="410DF615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budowlane: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Przedmiot</w:t>
      </w:r>
      <w:proofErr w:type="spellEnd"/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 zamówienia stanowi dostawa sprzętu multimedialnego dla Teatru Dramatycznego m.st. Warszawy. Szczegółowy opis przedmiotu zamówienia został określony w załączniku nr 5 do siwz.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32322000-6,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Wartość bez VAT: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Waluta: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okres w miesiącach: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okres w dniach: 45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data zakończenia: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1016"/>
      </w:tblGrid>
      <w:tr w:rsidR="00506AA3" w:rsidRPr="00506AA3" w14:paraId="697E49F4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C1ABB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A5226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AA3" w:rsidRPr="00506AA3" w14:paraId="690BF030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800CA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3157B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06AA3" w:rsidRPr="00506AA3" w14:paraId="18D35D44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A5FD8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BA55A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06AA3" w:rsidRPr="00506AA3" w14:paraId="008E8428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DBEEF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2D0BB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670AD6C" w14:textId="4FA65EE4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88"/>
      </w:tblGrid>
      <w:tr w:rsidR="00506AA3" w:rsidRPr="00506AA3" w14:paraId="13AB8C07" w14:textId="77777777" w:rsidTr="00506AA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B9FF98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98F5D3D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F899AB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B2C0AE9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sprzęt multimedialny pozostały</w:t>
            </w:r>
          </w:p>
        </w:tc>
      </w:tr>
    </w:tbl>
    <w:p w14:paraId="372793ED" w14:textId="7CE2EDD9" w:rsidR="00506AA3" w:rsidRPr="00506AA3" w:rsidRDefault="00506AA3" w:rsidP="00506AA3">
      <w:pPr>
        <w:suppressAutoHyphens w:val="0"/>
        <w:spacing w:after="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506AA3">
        <w:rPr>
          <w:rFonts w:ascii="Times New Roman" w:hAnsi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budowlane: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Przedmiot</w:t>
      </w:r>
      <w:proofErr w:type="spellEnd"/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 xml:space="preserve"> zamówienia stanowi dostawa sprzętu multimedialnego dla Teatru Dramatycznego m.st. Warszawy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t>32322000-6,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Wartość bez VAT: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Waluta: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okres w miesiącach: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okres w dniach: 45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data rozpoczęcia: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  <w:t>data zakończenia:</w:t>
      </w: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506AA3" w:rsidRPr="00506AA3" w14:paraId="4BC459CC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2CB76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4119B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06AA3" w:rsidRPr="00506AA3" w14:paraId="5B4D440D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5D5EE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CD7BD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06AA3" w:rsidRPr="00506AA3" w14:paraId="555537C6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8911F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42968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06AA3" w:rsidRPr="00506AA3" w14:paraId="683C7CA3" w14:textId="77777777" w:rsidTr="00506A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497B39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920CF" w14:textId="77777777" w:rsidR="00506AA3" w:rsidRPr="00506AA3" w:rsidRDefault="00506AA3" w:rsidP="00506AA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06AA3">
              <w:rPr>
                <w:rFonts w:ascii="Times New Roman" w:hAnsi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7326EE7" w14:textId="1748817A" w:rsidR="002B3E30" w:rsidRPr="00506AA3" w:rsidRDefault="00506AA3" w:rsidP="00506AA3">
      <w:pPr>
        <w:suppressAutoHyphens w:val="0"/>
        <w:spacing w:after="270" w:line="450" w:lineRule="atLeast"/>
        <w:rPr>
          <w:rFonts w:ascii="Times New Roman" w:hAnsi="Times New Roman"/>
          <w:color w:val="000000"/>
          <w:sz w:val="27"/>
          <w:szCs w:val="27"/>
          <w:lang w:eastAsia="pl-PL"/>
        </w:rPr>
      </w:pPr>
      <w:r w:rsidRPr="00506AA3">
        <w:rPr>
          <w:rFonts w:ascii="Times New Roman" w:hAnsi="Times New Roman"/>
          <w:color w:val="000000"/>
          <w:sz w:val="27"/>
          <w:szCs w:val="27"/>
          <w:lang w:eastAsia="pl-PL"/>
        </w:rPr>
        <w:br/>
      </w:r>
      <w:r w:rsidRPr="00506AA3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6) INFORMACJE DODATKOWE:</w:t>
      </w:r>
      <w:bookmarkStart w:id="0" w:name="_GoBack"/>
      <w:bookmarkEnd w:id="0"/>
    </w:p>
    <w:sectPr w:rsidR="002B3E30" w:rsidRPr="00506AA3">
      <w:footerReference w:type="even" r:id="rId7"/>
      <w:footerReference w:type="default" r:id="rId8"/>
      <w:footnotePr>
        <w:pos w:val="beneathText"/>
      </w:footnotePr>
      <w:pgSz w:w="11905" w:h="16837"/>
      <w:pgMar w:top="1418" w:right="1349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64C6E" w14:textId="77777777" w:rsidR="0088571D" w:rsidRDefault="0088571D">
      <w:pPr>
        <w:spacing w:after="0" w:line="240" w:lineRule="auto"/>
      </w:pPr>
      <w:r>
        <w:separator/>
      </w:r>
    </w:p>
  </w:endnote>
  <w:endnote w:type="continuationSeparator" w:id="0">
    <w:p w14:paraId="034BEC8F" w14:textId="77777777" w:rsidR="0088571D" w:rsidRDefault="0088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B7128" w14:textId="77777777" w:rsidR="002B3E30" w:rsidRDefault="002B3E30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80DB7B" w14:textId="77777777" w:rsidR="002B3E30" w:rsidRDefault="002B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2DE5" w14:textId="77777777" w:rsidR="002B3E30" w:rsidRDefault="002B3E30" w:rsidP="00A670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2DCE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0CD793B2" w14:textId="77777777" w:rsidR="002B3E30" w:rsidRDefault="002B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920C1" w14:textId="77777777" w:rsidR="0088571D" w:rsidRDefault="0088571D">
      <w:pPr>
        <w:spacing w:after="0" w:line="240" w:lineRule="auto"/>
      </w:pPr>
      <w:r>
        <w:separator/>
      </w:r>
    </w:p>
  </w:footnote>
  <w:footnote w:type="continuationSeparator" w:id="0">
    <w:p w14:paraId="7B77F005" w14:textId="77777777" w:rsidR="0088571D" w:rsidRDefault="00885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E012B4DA"/>
    <w:name w:val="WW8Num2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 w15:restartNumberingAfterBreak="0">
    <w:nsid w:val="00000006"/>
    <w:multiLevelType w:val="multilevel"/>
    <w:tmpl w:val="4614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E8AC97F0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4611FBD"/>
    <w:multiLevelType w:val="hybridMultilevel"/>
    <w:tmpl w:val="74845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23609"/>
    <w:multiLevelType w:val="hybridMultilevel"/>
    <w:tmpl w:val="EC9231CE"/>
    <w:lvl w:ilvl="0" w:tplc="3BD019C4">
      <w:start w:val="1"/>
      <w:numFmt w:val="decimal"/>
      <w:lvlText w:val="%1)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" w15:restartNumberingAfterBreak="0">
    <w:nsid w:val="051237E3"/>
    <w:multiLevelType w:val="multilevel"/>
    <w:tmpl w:val="380EFA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9" w15:restartNumberingAfterBreak="0">
    <w:nsid w:val="105E19BD"/>
    <w:multiLevelType w:val="hybridMultilevel"/>
    <w:tmpl w:val="51280586"/>
    <w:lvl w:ilvl="0" w:tplc="3E5CA9AA">
      <w:start w:val="1"/>
      <w:numFmt w:val="decimal"/>
      <w:lvlText w:val="%1)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D14DDA"/>
    <w:multiLevelType w:val="hybridMultilevel"/>
    <w:tmpl w:val="A2BA42CE"/>
    <w:lvl w:ilvl="0" w:tplc="3934F6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105976"/>
    <w:multiLevelType w:val="multilevel"/>
    <w:tmpl w:val="9B66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68"/>
        </w:tabs>
        <w:ind w:left="-168" w:hanging="360"/>
      </w:p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1D61466B"/>
    <w:multiLevelType w:val="hybridMultilevel"/>
    <w:tmpl w:val="0DF60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A679D"/>
    <w:multiLevelType w:val="multilevel"/>
    <w:tmpl w:val="90AA4FC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0911E9"/>
    <w:multiLevelType w:val="hybridMultilevel"/>
    <w:tmpl w:val="98EC0D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70450"/>
    <w:multiLevelType w:val="hybridMultilevel"/>
    <w:tmpl w:val="1FC2BC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945906"/>
    <w:multiLevelType w:val="hybridMultilevel"/>
    <w:tmpl w:val="80F850D6"/>
    <w:lvl w:ilvl="0" w:tplc="8F04F9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052D0B"/>
    <w:multiLevelType w:val="hybridMultilevel"/>
    <w:tmpl w:val="6F1C15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7127C5"/>
    <w:multiLevelType w:val="hybridMultilevel"/>
    <w:tmpl w:val="C1045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351B73"/>
    <w:multiLevelType w:val="multilevel"/>
    <w:tmpl w:val="6A4699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20" w15:restartNumberingAfterBreak="0">
    <w:nsid w:val="37905339"/>
    <w:multiLevelType w:val="hybridMultilevel"/>
    <w:tmpl w:val="1464A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76CB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B7359"/>
    <w:multiLevelType w:val="hybridMultilevel"/>
    <w:tmpl w:val="C3CE5C4E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BB5258"/>
    <w:multiLevelType w:val="hybridMultilevel"/>
    <w:tmpl w:val="903CC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4A9F3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E1A37"/>
    <w:multiLevelType w:val="hybridMultilevel"/>
    <w:tmpl w:val="D082C33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7">
      <w:start w:val="1"/>
      <w:numFmt w:val="lowerLetter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40AD00F0"/>
    <w:multiLevelType w:val="multilevel"/>
    <w:tmpl w:val="3B62A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C47846"/>
    <w:multiLevelType w:val="hybridMultilevel"/>
    <w:tmpl w:val="3E0CDF44"/>
    <w:lvl w:ilvl="0" w:tplc="DE54D8D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20490E"/>
    <w:multiLevelType w:val="hybridMultilevel"/>
    <w:tmpl w:val="C4C088D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 w15:restartNumberingAfterBreak="0">
    <w:nsid w:val="51917D62"/>
    <w:multiLevelType w:val="multilevel"/>
    <w:tmpl w:val="C1EE4C76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163936"/>
    <w:multiLevelType w:val="multilevel"/>
    <w:tmpl w:val="F95E432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5B8C"/>
    <w:multiLevelType w:val="hybridMultilevel"/>
    <w:tmpl w:val="CB6A35F6"/>
    <w:lvl w:ilvl="0" w:tplc="A608FE8C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5D64AB7"/>
    <w:multiLevelType w:val="hybridMultilevel"/>
    <w:tmpl w:val="CB68E768"/>
    <w:lvl w:ilvl="0" w:tplc="1B865430">
      <w:start w:val="1"/>
      <w:numFmt w:val="lowerLetter"/>
      <w:lvlText w:val="%1)"/>
      <w:lvlJc w:val="left"/>
      <w:pPr>
        <w:ind w:left="6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 w15:restartNumberingAfterBreak="0">
    <w:nsid w:val="57C9063F"/>
    <w:multiLevelType w:val="hybridMultilevel"/>
    <w:tmpl w:val="A07C4F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212DD5"/>
    <w:multiLevelType w:val="multilevel"/>
    <w:tmpl w:val="0DC0EF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631A2FF9"/>
    <w:multiLevelType w:val="multilevel"/>
    <w:tmpl w:val="4CB42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EE3093"/>
    <w:multiLevelType w:val="hybridMultilevel"/>
    <w:tmpl w:val="52DC1932"/>
    <w:lvl w:ilvl="0" w:tplc="39E44520">
      <w:start w:val="1"/>
      <w:numFmt w:val="lowerLetter"/>
      <w:lvlText w:val="%1)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B5C6B30"/>
    <w:multiLevelType w:val="hybridMultilevel"/>
    <w:tmpl w:val="E94A6020"/>
    <w:lvl w:ilvl="0" w:tplc="4614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A494A"/>
    <w:multiLevelType w:val="hybridMultilevel"/>
    <w:tmpl w:val="37285322"/>
    <w:lvl w:ilvl="0" w:tplc="CA64F692">
      <w:start w:val="1"/>
      <w:numFmt w:val="lowerLetter"/>
      <w:lvlText w:val="%1)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79365B4B"/>
    <w:multiLevelType w:val="hybridMultilevel"/>
    <w:tmpl w:val="4F806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721A58"/>
    <w:multiLevelType w:val="hybridMultilevel"/>
    <w:tmpl w:val="B0A4EFF2"/>
    <w:lvl w:ilvl="0" w:tplc="9EDE186A">
      <w:start w:val="1"/>
      <w:numFmt w:val="decimal"/>
      <w:lvlText w:val="%1)"/>
      <w:lvlJc w:val="left"/>
      <w:pPr>
        <w:tabs>
          <w:tab w:val="num" w:pos="1021"/>
        </w:tabs>
        <w:ind w:left="136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B408C"/>
    <w:multiLevelType w:val="hybridMultilevel"/>
    <w:tmpl w:val="EC88E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5E07A4"/>
    <w:multiLevelType w:val="multilevel"/>
    <w:tmpl w:val="8F16E6A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3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0"/>
  </w:num>
  <w:num w:numId="9">
    <w:abstractNumId w:val="27"/>
  </w:num>
  <w:num w:numId="10">
    <w:abstractNumId w:val="42"/>
  </w:num>
  <w:num w:numId="11">
    <w:abstractNumId w:val="28"/>
  </w:num>
  <w:num w:numId="12">
    <w:abstractNumId w:val="32"/>
  </w:num>
  <w:num w:numId="13">
    <w:abstractNumId w:val="7"/>
  </w:num>
  <w:num w:numId="14">
    <w:abstractNumId w:val="35"/>
  </w:num>
  <w:num w:numId="15">
    <w:abstractNumId w:val="13"/>
  </w:num>
  <w:num w:numId="16">
    <w:abstractNumId w:val="23"/>
  </w:num>
  <w:num w:numId="17">
    <w:abstractNumId w:val="4"/>
  </w:num>
  <w:num w:numId="18">
    <w:abstractNumId w:val="6"/>
  </w:num>
  <w:num w:numId="19">
    <w:abstractNumId w:val="10"/>
  </w:num>
  <w:num w:numId="20">
    <w:abstractNumId w:val="38"/>
  </w:num>
  <w:num w:numId="21">
    <w:abstractNumId w:val="25"/>
  </w:num>
  <w:num w:numId="22">
    <w:abstractNumId w:val="29"/>
  </w:num>
  <w:num w:numId="23">
    <w:abstractNumId w:val="8"/>
  </w:num>
  <w:num w:numId="24">
    <w:abstractNumId w:val="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0"/>
  </w:num>
  <w:num w:numId="35">
    <w:abstractNumId w:val="39"/>
  </w:num>
  <w:num w:numId="36">
    <w:abstractNumId w:val="14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8"/>
  </w:num>
  <w:num w:numId="40">
    <w:abstractNumId w:val="17"/>
  </w:num>
  <w:num w:numId="41">
    <w:abstractNumId w:val="22"/>
  </w:num>
  <w:num w:numId="42">
    <w:abstractNumId w:val="11"/>
  </w:num>
  <w:num w:numId="43">
    <w:abstractNumId w:val="15"/>
  </w:num>
  <w:num w:numId="44">
    <w:abstractNumId w:val="37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985"/>
    <w:rsid w:val="0000496B"/>
    <w:rsid w:val="00051139"/>
    <w:rsid w:val="00076303"/>
    <w:rsid w:val="0008224A"/>
    <w:rsid w:val="000A1ED5"/>
    <w:rsid w:val="000A3046"/>
    <w:rsid w:val="000E6CC9"/>
    <w:rsid w:val="0013632E"/>
    <w:rsid w:val="001B12B5"/>
    <w:rsid w:val="001D782B"/>
    <w:rsid w:val="001E5398"/>
    <w:rsid w:val="00212F69"/>
    <w:rsid w:val="00223A5F"/>
    <w:rsid w:val="00244305"/>
    <w:rsid w:val="002A1903"/>
    <w:rsid w:val="002B3E30"/>
    <w:rsid w:val="003039C1"/>
    <w:rsid w:val="003068BC"/>
    <w:rsid w:val="00326704"/>
    <w:rsid w:val="00344C47"/>
    <w:rsid w:val="00407B5C"/>
    <w:rsid w:val="0042775D"/>
    <w:rsid w:val="00457B5A"/>
    <w:rsid w:val="00474323"/>
    <w:rsid w:val="004D0420"/>
    <w:rsid w:val="005014D7"/>
    <w:rsid w:val="00502FDD"/>
    <w:rsid w:val="00506AA3"/>
    <w:rsid w:val="00550351"/>
    <w:rsid w:val="00595985"/>
    <w:rsid w:val="005A5ABA"/>
    <w:rsid w:val="005E57A5"/>
    <w:rsid w:val="006174C4"/>
    <w:rsid w:val="006C0FD5"/>
    <w:rsid w:val="006C2DCE"/>
    <w:rsid w:val="007116D2"/>
    <w:rsid w:val="007446F8"/>
    <w:rsid w:val="007526B8"/>
    <w:rsid w:val="007572B6"/>
    <w:rsid w:val="007A4FF7"/>
    <w:rsid w:val="007E3EB9"/>
    <w:rsid w:val="008641CE"/>
    <w:rsid w:val="00870BA5"/>
    <w:rsid w:val="0088571D"/>
    <w:rsid w:val="0088647F"/>
    <w:rsid w:val="008B0353"/>
    <w:rsid w:val="008B510F"/>
    <w:rsid w:val="008E632D"/>
    <w:rsid w:val="00903683"/>
    <w:rsid w:val="00924CF7"/>
    <w:rsid w:val="009339BB"/>
    <w:rsid w:val="00942B0B"/>
    <w:rsid w:val="00987532"/>
    <w:rsid w:val="00A0766B"/>
    <w:rsid w:val="00A10DA7"/>
    <w:rsid w:val="00A670D8"/>
    <w:rsid w:val="00AA6475"/>
    <w:rsid w:val="00AD24EE"/>
    <w:rsid w:val="00AD613D"/>
    <w:rsid w:val="00B1112A"/>
    <w:rsid w:val="00B26936"/>
    <w:rsid w:val="00B5039B"/>
    <w:rsid w:val="00B60A62"/>
    <w:rsid w:val="00B7131B"/>
    <w:rsid w:val="00BF0616"/>
    <w:rsid w:val="00C14ADC"/>
    <w:rsid w:val="00C60E2E"/>
    <w:rsid w:val="00C91FC8"/>
    <w:rsid w:val="00D64A13"/>
    <w:rsid w:val="00D967AB"/>
    <w:rsid w:val="00DA6487"/>
    <w:rsid w:val="00DC667D"/>
    <w:rsid w:val="00DE5BB1"/>
    <w:rsid w:val="00EE691B"/>
    <w:rsid w:val="00F76D26"/>
    <w:rsid w:val="00F833B8"/>
    <w:rsid w:val="00F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E4D4E"/>
  <w15:docId w15:val="{377EE74B-7105-42AD-83BA-5D8E3F35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985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95985"/>
    <w:pPr>
      <w:keepNext/>
      <w:widowControl w:val="0"/>
      <w:tabs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Lucida Sans Unicode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95985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95985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985"/>
    <w:rPr>
      <w:rFonts w:ascii="Arial" w:eastAsia="Lucida Sans Unicode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9598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5959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59598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959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59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5959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59598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5959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9598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595985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598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595985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95985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5959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98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985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Rub3">
    <w:name w:val="Rub3"/>
    <w:basedOn w:val="Normalny"/>
    <w:next w:val="Normalny"/>
    <w:rsid w:val="00595985"/>
    <w:pPr>
      <w:tabs>
        <w:tab w:val="left" w:pos="709"/>
      </w:tabs>
      <w:suppressAutoHyphens w:val="0"/>
      <w:spacing w:after="0" w:line="240" w:lineRule="auto"/>
      <w:jc w:val="both"/>
    </w:pPr>
    <w:rPr>
      <w:rFonts w:ascii="Times New Roman" w:hAnsi="Times New Roman"/>
      <w:b/>
      <w:bCs/>
      <w:i/>
      <w:iCs/>
      <w:sz w:val="20"/>
      <w:szCs w:val="20"/>
      <w:lang w:val="en-GB" w:eastAsia="pl-PL"/>
    </w:rPr>
  </w:style>
  <w:style w:type="character" w:styleId="Numerstrony">
    <w:name w:val="page number"/>
    <w:rsid w:val="00595985"/>
  </w:style>
  <w:style w:type="paragraph" w:styleId="Podtytu">
    <w:name w:val="Subtitle"/>
    <w:basedOn w:val="Normalny"/>
    <w:next w:val="Normalny"/>
    <w:link w:val="PodtytuZnak"/>
    <w:uiPriority w:val="11"/>
    <w:qFormat/>
    <w:rsid w:val="005959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5985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985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31B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31B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A670D8"/>
    <w:pPr>
      <w:spacing w:after="0" w:line="240" w:lineRule="auto"/>
      <w:ind w:left="720"/>
    </w:pPr>
    <w:rPr>
      <w:rFonts w:ascii="Times New Roman" w:hAnsi="Times New Roman"/>
      <w:sz w:val="26"/>
      <w:szCs w:val="26"/>
    </w:rPr>
  </w:style>
  <w:style w:type="character" w:styleId="Pogrubienie">
    <w:name w:val="Strong"/>
    <w:uiPriority w:val="22"/>
    <w:qFormat/>
    <w:rsid w:val="002B3E30"/>
    <w:rPr>
      <w:b/>
      <w:bCs/>
    </w:rPr>
  </w:style>
  <w:style w:type="character" w:customStyle="1" w:styleId="apple-converted-space">
    <w:name w:val="apple-converted-space"/>
    <w:basedOn w:val="Domylnaczcionkaakapitu"/>
    <w:rsid w:val="0092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2761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User</cp:lastModifiedBy>
  <cp:revision>39</cp:revision>
  <cp:lastPrinted>2017-03-02T06:48:00Z</cp:lastPrinted>
  <dcterms:created xsi:type="dcterms:W3CDTF">2017-03-21T08:52:00Z</dcterms:created>
  <dcterms:modified xsi:type="dcterms:W3CDTF">2020-04-03T17:16:00Z</dcterms:modified>
</cp:coreProperties>
</file>